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24068DA" w14:textId="3AE2FAB9" w:rsidR="002010D7" w:rsidRDefault="002010D7" w:rsidP="00EE2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240" w:lineRule="auto"/>
        <w:ind w:left="0" w:right="1814" w:firstLine="0"/>
        <w:jc w:val="right"/>
        <w:rPr>
          <w:b/>
          <w:sz w:val="18"/>
        </w:rPr>
      </w:pPr>
      <w:r w:rsidRPr="002010D7">
        <w:rPr>
          <w:b/>
          <w:noProof/>
          <w:sz w:val="1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29B33C" wp14:editId="144A79D6">
                <wp:simplePos x="0" y="0"/>
                <wp:positionH relativeFrom="column">
                  <wp:posOffset>12065</wp:posOffset>
                </wp:positionH>
                <wp:positionV relativeFrom="paragraph">
                  <wp:posOffset>0</wp:posOffset>
                </wp:positionV>
                <wp:extent cx="6530975" cy="588645"/>
                <wp:effectExtent l="0" t="0" r="22225" b="20955"/>
                <wp:wrapThrough wrapText="bothSides">
                  <wp:wrapPolygon edited="0">
                    <wp:start x="0" y="0"/>
                    <wp:lineTo x="0" y="21670"/>
                    <wp:lineTo x="21611" y="21670"/>
                    <wp:lineTo x="21611" y="0"/>
                    <wp:lineTo x="0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975" cy="58864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9525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FFBB6" w14:textId="77777777" w:rsidR="00CF6DFF" w:rsidRDefault="00405ED5" w:rsidP="002010D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AUTORIZACIÓN DE</w:t>
                            </w:r>
                            <w:r w:rsidR="00CF6DFF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C6E2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L</w:t>
                            </w:r>
                            <w:r w:rsidR="00CF6DFF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 PERSONA</w:t>
                            </w:r>
                            <w:r w:rsidR="003C6E2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ARRENDADOR</w:t>
                            </w:r>
                            <w:r w:rsidR="00CF6DFF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56C4E144" w14:textId="232D1BCB" w:rsidR="002010D7" w:rsidRPr="002010D7" w:rsidRDefault="00405ED5" w:rsidP="002010D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70D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(PERSONA FÍSICA)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9B33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.95pt;margin-top:0;width:514.25pt;height:46.3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" fillcolor="#747070 [1614]" strokecolor="#747070 [1614]">
                <v:textbox>
                  <w:txbxContent>
                    <w:p w14:paraId="148FFBB6" w14:textId="77777777" w:rsidR="00CF6DFF" w:rsidRDefault="00405ED5" w:rsidP="002010D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AUTORIZACIÓN DE</w:t>
                      </w:r>
                      <w:r w:rsidR="00CF6DFF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C6E2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L</w:t>
                      </w:r>
                      <w:r w:rsidR="00CF6DFF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 PERSONA</w:t>
                      </w:r>
                      <w:r w:rsidR="003C6E2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ARRENDADOR</w:t>
                      </w:r>
                      <w:r w:rsidR="00CF6DFF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</w:p>
                    <w:p w14:paraId="56C4E144" w14:textId="232D1BCB" w:rsidR="002010D7" w:rsidRPr="002010D7" w:rsidRDefault="00405ED5" w:rsidP="002010D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270D23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(PERSONA FÍSICA)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910"/>
        <w:gridCol w:w="2759"/>
        <w:gridCol w:w="2269"/>
        <w:gridCol w:w="2371"/>
      </w:tblGrid>
      <w:tr w:rsidR="00C03AF1" w:rsidRPr="007E4EF4" w14:paraId="0724D322" w14:textId="77777777" w:rsidTr="00946144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14:paraId="5C0356C6" w14:textId="10A0D23A" w:rsidR="00C03AF1" w:rsidRPr="00982467" w:rsidRDefault="00982467" w:rsidP="00982467">
            <w:pPr>
              <w:pStyle w:val="Prrafodelist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left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DATOS DE LA PERSONA ARRENDADORA </w:t>
            </w:r>
          </w:p>
        </w:tc>
      </w:tr>
      <w:tr w:rsidR="00C03AF1" w:rsidRPr="006B3925" w14:paraId="6E523003" w14:textId="77777777" w:rsidTr="00854C27">
        <w:trPr>
          <w:trHeight w:val="227"/>
        </w:trPr>
        <w:tc>
          <w:tcPr>
            <w:tcW w:w="3847" w:type="pct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2AC473BA" w14:textId="71FA14BB" w:rsidR="00C03AF1" w:rsidRPr="006B3925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Nombre y apellidos de</w:t>
            </w:r>
            <w:r w:rsidR="00982467">
              <w:rPr>
                <w:szCs w:val="16"/>
              </w:rPr>
              <w:t xml:space="preserve"> </w:t>
            </w:r>
            <w:r w:rsidRPr="006B3925">
              <w:rPr>
                <w:szCs w:val="16"/>
              </w:rPr>
              <w:t>l</w:t>
            </w:r>
            <w:r w:rsidR="00982467">
              <w:rPr>
                <w:szCs w:val="16"/>
              </w:rPr>
              <w:t>a persona</w:t>
            </w:r>
            <w:r w:rsidRPr="006B3925">
              <w:rPr>
                <w:szCs w:val="16"/>
              </w:rPr>
              <w:t xml:space="preserve"> </w:t>
            </w:r>
            <w:r w:rsidR="00732283" w:rsidRPr="006B3925">
              <w:rPr>
                <w:szCs w:val="16"/>
              </w:rPr>
              <w:t>arrendador</w:t>
            </w:r>
            <w:r w:rsidR="00982467">
              <w:rPr>
                <w:szCs w:val="16"/>
              </w:rPr>
              <w:t>a</w:t>
            </w:r>
            <w:r w:rsidR="006B3925">
              <w:rPr>
                <w:szCs w:val="16"/>
              </w:rPr>
              <w:t xml:space="preserve"> </w:t>
            </w:r>
            <w:r w:rsidR="006B3925" w:rsidRPr="006B3925">
              <w:rPr>
                <w:szCs w:val="16"/>
              </w:rPr>
              <w:t>(1)</w:t>
            </w:r>
          </w:p>
        </w:tc>
        <w:tc>
          <w:tcPr>
            <w:tcW w:w="115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4D987F23" w14:textId="77777777" w:rsidR="00C03AF1" w:rsidRPr="006B3925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Núm. del NIF</w:t>
            </w:r>
            <w:r w:rsidR="006B3925" w:rsidRPr="006B3925">
              <w:rPr>
                <w:szCs w:val="16"/>
              </w:rPr>
              <w:t>/TIE</w:t>
            </w:r>
          </w:p>
        </w:tc>
      </w:tr>
      <w:tr w:rsidR="00C03AF1" w:rsidRPr="006B3925" w14:paraId="7E711625" w14:textId="77777777" w:rsidTr="00854C27">
        <w:trPr>
          <w:trHeight w:val="340"/>
        </w:trPr>
        <w:tc>
          <w:tcPr>
            <w:tcW w:w="3847" w:type="pct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6208DC2C" w14:textId="77777777" w:rsidR="00C03AF1" w:rsidRPr="006B3925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115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08F37235" w14:textId="77777777" w:rsidR="00C03AF1" w:rsidRPr="006B3925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</w:tr>
      <w:tr w:rsidR="006B3925" w:rsidRPr="006B3925" w14:paraId="12E845CA" w14:textId="77777777" w:rsidTr="00854C27">
        <w:trPr>
          <w:trHeight w:val="227"/>
        </w:trPr>
        <w:tc>
          <w:tcPr>
            <w:tcW w:w="1401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536B80CD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 xml:space="preserve">Teléfono fijo </w:t>
            </w:r>
          </w:p>
        </w:tc>
        <w:tc>
          <w:tcPr>
            <w:tcW w:w="134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5E391FF2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Teléfono móvil</w:t>
            </w:r>
          </w:p>
        </w:tc>
        <w:tc>
          <w:tcPr>
            <w:tcW w:w="2256" w:type="pct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508B8132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Correo electrónico</w:t>
            </w:r>
          </w:p>
        </w:tc>
      </w:tr>
      <w:tr w:rsidR="006B3925" w:rsidRPr="006B3925" w14:paraId="029A4E0B" w14:textId="77777777" w:rsidTr="00854C27">
        <w:trPr>
          <w:trHeight w:val="340"/>
        </w:trPr>
        <w:tc>
          <w:tcPr>
            <w:tcW w:w="1401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73CA1C10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134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2BA38F2B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2256" w:type="pct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3CB83A1D" w14:textId="77777777" w:rsidR="006B3925" w:rsidRPr="006B3925" w:rsidRDefault="006B3925" w:rsidP="00E855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</w:tr>
      <w:tr w:rsidR="007E4EF4" w:rsidRPr="006B3925" w14:paraId="6D3012B5" w14:textId="77777777" w:rsidTr="00854C27">
        <w:trPr>
          <w:trHeight w:val="227"/>
        </w:trPr>
        <w:tc>
          <w:tcPr>
            <w:tcW w:w="3847" w:type="pct"/>
            <w:gridSpan w:val="3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auto"/>
            <w:vAlign w:val="bottom"/>
          </w:tcPr>
          <w:p w14:paraId="74B0B7DC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1153" w:type="pct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auto"/>
            <w:vAlign w:val="bottom"/>
          </w:tcPr>
          <w:p w14:paraId="3A8A7826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</w:tr>
      <w:tr w:rsidR="00982467" w:rsidRPr="006B3925" w14:paraId="4CB1C148" w14:textId="77777777" w:rsidTr="00946144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F7F7F" w:themeFill="text1" w:themeFillTint="80"/>
            <w:vAlign w:val="bottom"/>
          </w:tcPr>
          <w:p w14:paraId="6D03FA99" w14:textId="51F4C65D" w:rsidR="00982467" w:rsidRPr="00982467" w:rsidRDefault="00982467" w:rsidP="00982467">
            <w:pPr>
              <w:pStyle w:val="Prrafodelist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left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</w:t>
            </w:r>
            <w:r w:rsidRPr="00982467">
              <w:rPr>
                <w:b/>
                <w:color w:val="FFFFFF" w:themeColor="background1"/>
                <w:sz w:val="22"/>
              </w:rPr>
              <w:t>ATOS DE LA PERSONA ARRENDATARIA</w:t>
            </w:r>
          </w:p>
        </w:tc>
      </w:tr>
      <w:tr w:rsidR="007E4EF4" w:rsidRPr="006B3925" w14:paraId="479707FF" w14:textId="77777777" w:rsidTr="00854C27">
        <w:trPr>
          <w:trHeight w:val="227"/>
        </w:trPr>
        <w:tc>
          <w:tcPr>
            <w:tcW w:w="3847" w:type="pct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684A9FD7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Nombre y apellidos del arrendatario</w:t>
            </w:r>
          </w:p>
        </w:tc>
        <w:tc>
          <w:tcPr>
            <w:tcW w:w="115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11E2DF23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Núm. del NIF</w:t>
            </w:r>
            <w:r w:rsidR="006B3925" w:rsidRPr="006B3925">
              <w:rPr>
                <w:szCs w:val="16"/>
              </w:rPr>
              <w:t>/TIE</w:t>
            </w:r>
          </w:p>
        </w:tc>
      </w:tr>
      <w:tr w:rsidR="007E4EF4" w:rsidRPr="006B3925" w14:paraId="4AE3F074" w14:textId="77777777" w:rsidTr="00854C27">
        <w:trPr>
          <w:trHeight w:val="340"/>
        </w:trPr>
        <w:tc>
          <w:tcPr>
            <w:tcW w:w="3847" w:type="pct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081AAA04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115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01F90FE8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</w:tr>
      <w:tr w:rsidR="007E4EF4" w:rsidRPr="006B3925" w14:paraId="174BF190" w14:textId="77777777" w:rsidTr="00854C27">
        <w:trPr>
          <w:trHeight w:val="227"/>
        </w:trPr>
        <w:tc>
          <w:tcPr>
            <w:tcW w:w="1401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258C5C53" w14:textId="77777777" w:rsidR="007E4EF4" w:rsidRPr="006B3925" w:rsidRDefault="006B3925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T</w:t>
            </w:r>
            <w:r w:rsidR="007E4EF4" w:rsidRPr="006B3925">
              <w:rPr>
                <w:szCs w:val="16"/>
              </w:rPr>
              <w:t xml:space="preserve">eléfono fijo </w:t>
            </w:r>
          </w:p>
        </w:tc>
        <w:tc>
          <w:tcPr>
            <w:tcW w:w="134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14BE9FE4" w14:textId="77777777" w:rsidR="007E4EF4" w:rsidRPr="006B3925" w:rsidRDefault="006B3925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T</w:t>
            </w:r>
            <w:r w:rsidR="007E4EF4" w:rsidRPr="006B3925">
              <w:rPr>
                <w:szCs w:val="16"/>
              </w:rPr>
              <w:t>eléfono móvil</w:t>
            </w:r>
          </w:p>
        </w:tc>
        <w:tc>
          <w:tcPr>
            <w:tcW w:w="2256" w:type="pct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7008A918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  <w:r w:rsidRPr="006B3925">
              <w:rPr>
                <w:szCs w:val="16"/>
              </w:rPr>
              <w:t>Correo electrónico</w:t>
            </w:r>
          </w:p>
        </w:tc>
      </w:tr>
      <w:tr w:rsidR="007E4EF4" w:rsidRPr="006B3925" w14:paraId="4CF660E4" w14:textId="77777777" w:rsidTr="00854C27">
        <w:trPr>
          <w:trHeight w:val="340"/>
        </w:trPr>
        <w:tc>
          <w:tcPr>
            <w:tcW w:w="1401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577ECDE5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134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36ADA6F4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  <w:tc>
          <w:tcPr>
            <w:tcW w:w="2256" w:type="pct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3EEAB389" w14:textId="77777777" w:rsidR="007E4EF4" w:rsidRPr="006B3925" w:rsidRDefault="007E4EF4" w:rsidP="009E21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szCs w:val="16"/>
              </w:rPr>
            </w:pPr>
          </w:p>
        </w:tc>
      </w:tr>
      <w:tr w:rsidR="00732283" w14:paraId="6897409E" w14:textId="77777777" w:rsidTr="00946144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auto"/>
            <w:vAlign w:val="bottom"/>
          </w:tcPr>
          <w:p w14:paraId="22EFE7AB" w14:textId="77777777" w:rsidR="00732283" w:rsidRPr="00A41E76" w:rsidRDefault="00732283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color w:val="FFFFFF" w:themeColor="background1"/>
                <w:sz w:val="22"/>
              </w:rPr>
            </w:pPr>
          </w:p>
        </w:tc>
      </w:tr>
      <w:tr w:rsidR="004C1FE5" w:rsidRPr="007E4EF4" w14:paraId="705FD30C" w14:textId="77777777" w:rsidTr="00946144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14:paraId="0D96E1C4" w14:textId="77777777" w:rsidR="004C1FE5" w:rsidRPr="007E4EF4" w:rsidRDefault="004C1FE5" w:rsidP="007E4E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b/>
                <w:color w:val="FFFFFF" w:themeColor="background1"/>
                <w:sz w:val="22"/>
              </w:rPr>
            </w:pPr>
            <w:r w:rsidRPr="007E4EF4">
              <w:rPr>
                <w:b/>
                <w:color w:val="FFFFFF" w:themeColor="background1"/>
                <w:sz w:val="22"/>
              </w:rPr>
              <w:t>Protección de datos de carácter personal</w:t>
            </w:r>
          </w:p>
        </w:tc>
      </w:tr>
      <w:tr w:rsidR="00C03AF1" w:rsidRPr="004C1FE5" w14:paraId="7A6E55E8" w14:textId="77777777" w:rsidTr="00946144">
        <w:trPr>
          <w:trHeight w:val="255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14:paraId="27307211" w14:textId="77777777" w:rsidR="00C03AF1" w:rsidRPr="007E4EF4" w:rsidRDefault="004C1FE5" w:rsidP="004C1F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60" w:line="240" w:lineRule="auto"/>
              <w:ind w:left="0" w:firstLine="0"/>
              <w:rPr>
                <w:szCs w:val="16"/>
              </w:rPr>
            </w:pPr>
            <w:r w:rsidRPr="007E4EF4">
              <w:rPr>
                <w:b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2E9C0D2E" wp14:editId="54CD29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165735</wp:posOffset>
                      </wp:positionV>
                      <wp:extent cx="120650" cy="123825"/>
                      <wp:effectExtent l="0" t="0" r="12700" b="2857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38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9E911" id="Rectángulo 2" o:spid="_x0000_s1026" style="position:absolute;margin-left:.05pt;margin-top:13.05pt;width:9.5pt;height:9.7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" filled="f" strokecolor="#747070 [1614]"/>
                  </w:pict>
                </mc:Fallback>
              </mc:AlternateContent>
            </w:r>
            <w:r w:rsidR="00C03AF1" w:rsidRPr="007E4EF4">
              <w:rPr>
                <w:b/>
                <w:szCs w:val="16"/>
              </w:rPr>
              <w:t>El abajo firmante,</w:t>
            </w:r>
            <w:r w:rsidR="00C03AF1" w:rsidRPr="007E4EF4">
              <w:rPr>
                <w:szCs w:val="16"/>
              </w:rPr>
              <w:t xml:space="preserve"> </w:t>
            </w:r>
            <w:r w:rsidR="003C6E25" w:rsidRPr="007E4EF4">
              <w:rPr>
                <w:szCs w:val="16"/>
              </w:rPr>
              <w:t>arrendador</w:t>
            </w:r>
            <w:r w:rsidR="0076039C">
              <w:rPr>
                <w:szCs w:val="16"/>
              </w:rPr>
              <w:t xml:space="preserve"> </w:t>
            </w:r>
            <w:r w:rsidR="003C6E25" w:rsidRPr="007E4EF4">
              <w:rPr>
                <w:szCs w:val="16"/>
              </w:rPr>
              <w:t>de</w:t>
            </w:r>
            <w:r w:rsidR="00C03AF1" w:rsidRPr="007E4EF4">
              <w:rPr>
                <w:szCs w:val="16"/>
              </w:rPr>
              <w:t xml:space="preserve"> la vivienda </w:t>
            </w:r>
            <w:r w:rsidR="003C6E25" w:rsidRPr="007E4EF4">
              <w:rPr>
                <w:szCs w:val="16"/>
              </w:rPr>
              <w:t>del expediente arriba señalado</w:t>
            </w:r>
            <w:r w:rsidRPr="007E4EF4">
              <w:rPr>
                <w:szCs w:val="16"/>
              </w:rPr>
              <w:t>,</w:t>
            </w:r>
            <w:r w:rsidR="00C03AF1" w:rsidRPr="007E4EF4">
              <w:rPr>
                <w:szCs w:val="16"/>
              </w:rPr>
              <w:t xml:space="preserve"> </w:t>
            </w:r>
          </w:p>
          <w:p w14:paraId="0894AFA6" w14:textId="4A2F7920" w:rsidR="00C03AF1" w:rsidRPr="00CF6DFF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0" w:line="240" w:lineRule="auto"/>
              <w:ind w:left="0" w:firstLine="314"/>
              <w:rPr>
                <w:color w:val="FF0000"/>
                <w:szCs w:val="16"/>
              </w:rPr>
            </w:pPr>
            <w:r w:rsidRPr="007E4EF4">
              <w:rPr>
                <w:b/>
                <w:szCs w:val="16"/>
              </w:rPr>
              <w:t>AUTORIZA</w:t>
            </w:r>
            <w:r w:rsidR="00564FF5">
              <w:rPr>
                <w:b/>
                <w:szCs w:val="16"/>
              </w:rPr>
              <w:t xml:space="preserve">, </w:t>
            </w:r>
            <w:r w:rsidRPr="007E4EF4">
              <w:rPr>
                <w:szCs w:val="16"/>
              </w:rPr>
              <w:t>para que</w:t>
            </w:r>
            <w:r w:rsidR="00564FF5">
              <w:rPr>
                <w:szCs w:val="16"/>
              </w:rPr>
              <w:t xml:space="preserve">, a los efectos de lo previsto en el </w:t>
            </w:r>
            <w:r w:rsidR="00564FF5" w:rsidRPr="005E3958">
              <w:rPr>
                <w:color w:val="auto"/>
                <w:szCs w:val="16"/>
              </w:rPr>
              <w:t xml:space="preserve">Decreto </w:t>
            </w:r>
            <w:r w:rsidR="005E3958">
              <w:rPr>
                <w:color w:val="auto"/>
                <w:szCs w:val="16"/>
              </w:rPr>
              <w:t>1/2025, de 9 de enero,</w:t>
            </w:r>
            <w:r w:rsidRPr="00CF6DFF">
              <w:rPr>
                <w:color w:val="FF0000"/>
                <w:szCs w:val="16"/>
              </w:rPr>
              <w:t xml:space="preserve"> </w:t>
            </w:r>
            <w:r w:rsidRPr="00AC0D6D">
              <w:rPr>
                <w:color w:val="auto"/>
                <w:szCs w:val="16"/>
              </w:rPr>
              <w:t>sus datos personales puedan ser cedidos o incorporados para su tratamiento en los ficheros automatizados de la Dirección General competente en materia de vivienda, incluyendo la posibilidad de encargar su tratamiento a terceros que actúen por su cuenta, con las garantías establecidas en la Ley y sus normas de desarrollo, especialmente en lo relativo a seguridad, secreto, comunicación y respeto a los derechos de acceso, rectificación y cancelación</w:t>
            </w:r>
            <w:r w:rsidRPr="00CF6DFF">
              <w:rPr>
                <w:color w:val="FF0000"/>
                <w:szCs w:val="16"/>
              </w:rPr>
              <w:t>.</w:t>
            </w:r>
          </w:p>
          <w:p w14:paraId="4B2332FE" w14:textId="77DAC454" w:rsidR="00C03AF1" w:rsidRPr="007E4EF4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0" w:line="240" w:lineRule="auto"/>
              <w:ind w:left="0" w:firstLine="0"/>
              <w:rPr>
                <w:szCs w:val="16"/>
              </w:rPr>
            </w:pPr>
            <w:r w:rsidRPr="007E4EF4">
              <w:rPr>
                <w:szCs w:val="16"/>
              </w:rPr>
              <w:t xml:space="preserve">Esta autorización faculta a la Dirección General competente en materia de vivienda para ceder, en su caso, cualquier dato necesario con motivo de la tramitación de los expedientes, a ésta u otras Administraciones, entidades y registros públicos, y en particular a las Agencias Estatal y Cántabra de Administración Tributaria, las Entidades Gestoras de la Seguridad Social, el Instituto Cántabro de Servicios sociales, el Instituto Nacional de Estadística, los Centros de Gestión Catastral y el Registro de la Propiedad y estará vigente durante la tramitación de los procedimientos de calificación, de concesión y pago de las ayudas, así como, en su caso, durante la tramitación de los posibles procedimientos de revocación y de reintegro de las mismas y en todo caso durante los </w:t>
            </w:r>
            <w:r w:rsidR="000948B0">
              <w:rPr>
                <w:szCs w:val="16"/>
              </w:rPr>
              <w:t xml:space="preserve">cuatro años </w:t>
            </w:r>
            <w:r w:rsidRPr="007E4EF4">
              <w:rPr>
                <w:szCs w:val="16"/>
              </w:rPr>
              <w:t>posteriores a la fecha de concesión de la correspondiente ayuda.</w:t>
            </w:r>
          </w:p>
          <w:p w14:paraId="20682340" w14:textId="2A457567" w:rsidR="00C03AF1" w:rsidRDefault="00C03AF1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0" w:line="240" w:lineRule="auto"/>
              <w:ind w:left="0" w:firstLine="0"/>
              <w:rPr>
                <w:szCs w:val="16"/>
              </w:rPr>
            </w:pPr>
            <w:r w:rsidRPr="007E4EF4">
              <w:rPr>
                <w:b/>
                <w:szCs w:val="16"/>
              </w:rPr>
              <w:t>¡</w:t>
            </w:r>
            <w:r w:rsidR="00550495" w:rsidRPr="007E4EF4">
              <w:rPr>
                <w:b/>
                <w:szCs w:val="16"/>
              </w:rPr>
              <w:t xml:space="preserve">IMPORTANTE </w:t>
            </w:r>
            <w:r w:rsidR="00550495" w:rsidRPr="007E4EF4">
              <w:rPr>
                <w:szCs w:val="16"/>
              </w:rPr>
              <w:t xml:space="preserve">¡La falta de autorización expresa para que los datos personales contenidos en </w:t>
            </w:r>
            <w:r w:rsidR="00550495">
              <w:rPr>
                <w:szCs w:val="16"/>
              </w:rPr>
              <w:t>este formulario</w:t>
            </w:r>
            <w:r w:rsidR="00550495" w:rsidRPr="007E4EF4">
              <w:rPr>
                <w:szCs w:val="16"/>
              </w:rPr>
              <w:t>, puedan ser cedidos o incorporados para su tratamiento en los ficheros automatizados de la Dirección General competente en m</w:t>
            </w:r>
            <w:r w:rsidR="00550495">
              <w:rPr>
                <w:szCs w:val="16"/>
              </w:rPr>
              <w:t xml:space="preserve">ateria de vivienda, dará lugar </w:t>
            </w:r>
            <w:r w:rsidR="00550495" w:rsidRPr="007E4EF4">
              <w:rPr>
                <w:szCs w:val="16"/>
              </w:rPr>
              <w:t xml:space="preserve">a </w:t>
            </w:r>
            <w:r w:rsidR="00550495">
              <w:rPr>
                <w:szCs w:val="16"/>
              </w:rPr>
              <w:t>la denegación de la calificación de la ayuda</w:t>
            </w:r>
            <w:r w:rsidR="00550495" w:rsidRPr="007E4EF4">
              <w:rPr>
                <w:szCs w:val="16"/>
              </w:rPr>
              <w:t>, previa resolución dictada al efecto!</w:t>
            </w:r>
            <w:r w:rsidRPr="007E4EF4">
              <w:rPr>
                <w:szCs w:val="16"/>
              </w:rPr>
              <w:t xml:space="preserve"> </w:t>
            </w:r>
          </w:p>
          <w:p w14:paraId="561D1415" w14:textId="77777777" w:rsidR="0076039C" w:rsidRDefault="0076039C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0" w:line="240" w:lineRule="auto"/>
              <w:ind w:left="0" w:firstLine="0"/>
              <w:rPr>
                <w:szCs w:val="16"/>
              </w:rPr>
            </w:pPr>
          </w:p>
          <w:p w14:paraId="34984E8F" w14:textId="0C760960" w:rsidR="0076039C" w:rsidRPr="007E4EF4" w:rsidRDefault="0076039C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0" w:line="240" w:lineRule="auto"/>
              <w:ind w:left="0" w:firstLine="0"/>
              <w:rPr>
                <w:szCs w:val="16"/>
              </w:rPr>
            </w:pPr>
            <w:r>
              <w:rPr>
                <w:szCs w:val="16"/>
              </w:rPr>
              <w:t>(1) Sólo será necesaria la firma y presentaci</w:t>
            </w:r>
            <w:r w:rsidR="00934394">
              <w:rPr>
                <w:szCs w:val="16"/>
              </w:rPr>
              <w:t xml:space="preserve">ón de este formulario cuando la persona arrendadora </w:t>
            </w:r>
            <w:r>
              <w:rPr>
                <w:szCs w:val="16"/>
              </w:rPr>
              <w:t>de la vivienda se trate de una persona física.</w:t>
            </w:r>
          </w:p>
          <w:p w14:paraId="520A9120" w14:textId="77777777" w:rsidR="00C03AF1" w:rsidRPr="007E4EF4" w:rsidRDefault="00C03AF1" w:rsidP="006042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rPr>
                <w:szCs w:val="16"/>
              </w:rPr>
            </w:pPr>
          </w:p>
        </w:tc>
      </w:tr>
      <w:tr w:rsidR="004C1FE5" w14:paraId="13C52E48" w14:textId="77777777" w:rsidTr="00946144">
        <w:trPr>
          <w:trHeight w:val="255"/>
        </w:trPr>
        <w:tc>
          <w:tcPr>
            <w:tcW w:w="5000" w:type="pct"/>
            <w:gridSpan w:val="4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2AAF3" w14:textId="77777777" w:rsidR="004C1FE5" w:rsidRPr="00A41E76" w:rsidRDefault="004C1FE5" w:rsidP="009535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color w:val="FFFFFF" w:themeColor="background1"/>
                <w:sz w:val="22"/>
              </w:rPr>
            </w:pPr>
          </w:p>
        </w:tc>
      </w:tr>
      <w:tr w:rsidR="007E4EF4" w:rsidRPr="00732283" w14:paraId="5ADD15B1" w14:textId="77777777" w:rsidTr="00946144">
        <w:trPr>
          <w:trHeight w:val="2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F3293" w14:textId="77777777" w:rsidR="007E4EF4" w:rsidRDefault="007E4EF4" w:rsidP="007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0" w:firstLine="0"/>
              <w:jc w:val="center"/>
              <w:rPr>
                <w:color w:val="auto"/>
                <w:szCs w:val="16"/>
              </w:rPr>
            </w:pPr>
          </w:p>
          <w:p w14:paraId="2B2564B6" w14:textId="77777777" w:rsidR="00F33155" w:rsidRDefault="00F33155" w:rsidP="007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0" w:firstLine="0"/>
              <w:jc w:val="center"/>
              <w:rPr>
                <w:color w:val="auto"/>
                <w:szCs w:val="16"/>
              </w:rPr>
            </w:pPr>
          </w:p>
          <w:p w14:paraId="018352BA" w14:textId="60040704" w:rsidR="00F33155" w:rsidRDefault="00F33155" w:rsidP="00DF6E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0" w:firstLine="0"/>
              <w:rPr>
                <w:color w:val="auto"/>
                <w:szCs w:val="16"/>
              </w:rPr>
            </w:pPr>
          </w:p>
          <w:tbl>
            <w:tblPr>
              <w:tblStyle w:val="Tablaconcuadrcula"/>
              <w:tblW w:w="10806" w:type="dxa"/>
              <w:tblLook w:val="04A0" w:firstRow="1" w:lastRow="0" w:firstColumn="1" w:lastColumn="0" w:noHBand="0" w:noVBand="1"/>
            </w:tblPr>
            <w:tblGrid>
              <w:gridCol w:w="10806"/>
            </w:tblGrid>
            <w:tr w:rsidR="00DF6E00" w:rsidRPr="00732283" w14:paraId="325C8D1D" w14:textId="77777777" w:rsidTr="00854C27">
              <w:trPr>
                <w:trHeight w:val="255"/>
              </w:trPr>
              <w:tc>
                <w:tcPr>
                  <w:tcW w:w="10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3738905" w14:textId="77777777" w:rsidR="00DF6E00" w:rsidRPr="00732283" w:rsidRDefault="00DF6E00" w:rsidP="00DF6E0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  <w:jc w:val="center"/>
                    <w:rPr>
                      <w:color w:val="auto"/>
                      <w:szCs w:val="16"/>
                    </w:rPr>
                  </w:pPr>
                  <w:r w:rsidRPr="00732283">
                    <w:rPr>
                      <w:color w:val="auto"/>
                      <w:szCs w:val="16"/>
                    </w:rPr>
                    <w:t>En Santander, a………de</w:t>
                  </w:r>
                  <w:r>
                    <w:rPr>
                      <w:color w:val="auto"/>
                      <w:szCs w:val="16"/>
                    </w:rPr>
                    <w:t>………………………………….de 20……..</w:t>
                  </w:r>
                </w:p>
              </w:tc>
            </w:tr>
            <w:tr w:rsidR="00DF6E00" w:rsidRPr="00732283" w14:paraId="61A916D5" w14:textId="77777777" w:rsidTr="00854C27">
              <w:trPr>
                <w:trHeight w:val="255"/>
              </w:trPr>
              <w:tc>
                <w:tcPr>
                  <w:tcW w:w="10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B7EFC7D" w14:textId="77777777" w:rsidR="00DF6E00" w:rsidRPr="00732283" w:rsidRDefault="00DF6E00" w:rsidP="00DF6E0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left"/>
                    <w:rPr>
                      <w:color w:val="auto"/>
                      <w:sz w:val="22"/>
                    </w:rPr>
                  </w:pPr>
                </w:p>
              </w:tc>
            </w:tr>
            <w:tr w:rsidR="00DF6E00" w:rsidRPr="00732283" w14:paraId="0FB06953" w14:textId="77777777" w:rsidTr="00A4072F">
              <w:trPr>
                <w:trHeight w:val="2268"/>
              </w:trPr>
              <w:tc>
                <w:tcPr>
                  <w:tcW w:w="10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A99FE59" w14:textId="77777777" w:rsidR="00DF6E00" w:rsidRDefault="00DF6E00" w:rsidP="00A4072F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400"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Cs w:val="16"/>
                    </w:rPr>
                  </w:pPr>
                  <w:r w:rsidRPr="00732283">
                    <w:rPr>
                      <w:color w:val="767171" w:themeColor="background2" w:themeShade="80"/>
                      <w:szCs w:val="16"/>
                    </w:rPr>
                    <w:t>Espacio reservado par</w:t>
                  </w:r>
                  <w:r>
                    <w:rPr>
                      <w:color w:val="767171" w:themeColor="background2" w:themeShade="80"/>
                      <w:szCs w:val="16"/>
                    </w:rPr>
                    <w:t>a</w:t>
                  </w:r>
                  <w:r w:rsidRPr="00732283">
                    <w:rPr>
                      <w:color w:val="767171" w:themeColor="background2" w:themeShade="80"/>
                      <w:szCs w:val="16"/>
                    </w:rPr>
                    <w:t xml:space="preserve"> la firma de</w:t>
                  </w:r>
                  <w:r>
                    <w:rPr>
                      <w:color w:val="767171" w:themeColor="background2" w:themeShade="80"/>
                      <w:szCs w:val="16"/>
                    </w:rPr>
                    <w:t xml:space="preserve"> </w:t>
                  </w:r>
                  <w:r w:rsidRPr="00732283">
                    <w:rPr>
                      <w:color w:val="767171" w:themeColor="background2" w:themeShade="80"/>
                      <w:szCs w:val="16"/>
                    </w:rPr>
                    <w:t>l</w:t>
                  </w:r>
                  <w:r>
                    <w:rPr>
                      <w:color w:val="767171" w:themeColor="background2" w:themeShade="80"/>
                      <w:szCs w:val="16"/>
                    </w:rPr>
                    <w:t>a</w:t>
                  </w:r>
                  <w:r w:rsidRPr="00732283">
                    <w:rPr>
                      <w:color w:val="767171" w:themeColor="background2" w:themeShade="80"/>
                      <w:szCs w:val="16"/>
                    </w:rPr>
                    <w:t xml:space="preserve"> </w:t>
                  </w:r>
                  <w:r>
                    <w:rPr>
                      <w:color w:val="767171" w:themeColor="background2" w:themeShade="80"/>
                      <w:szCs w:val="16"/>
                    </w:rPr>
                    <w:t xml:space="preserve">persona </w:t>
                  </w:r>
                  <w:r w:rsidRPr="00732283">
                    <w:rPr>
                      <w:color w:val="767171" w:themeColor="background2" w:themeShade="80"/>
                      <w:szCs w:val="16"/>
                    </w:rPr>
                    <w:t>arrendador</w:t>
                  </w:r>
                  <w:r>
                    <w:rPr>
                      <w:color w:val="767171" w:themeColor="background2" w:themeShade="80"/>
                      <w:szCs w:val="16"/>
                    </w:rPr>
                    <w:t>a</w:t>
                  </w:r>
                </w:p>
                <w:p w14:paraId="2EDDD7E6" w14:textId="1D982850" w:rsidR="00854C27" w:rsidRPr="00732283" w:rsidRDefault="00854C27" w:rsidP="00A4072F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Cs w:val="16"/>
                    </w:rPr>
                  </w:pPr>
                </w:p>
              </w:tc>
            </w:tr>
          </w:tbl>
          <w:tbl>
            <w:tblPr>
              <w:tblStyle w:val="Tablaconcuadrcula"/>
              <w:tblpPr w:leftFromText="141" w:rightFromText="141" w:vertAnchor="text" w:horzAnchor="margin" w:tblpY="402"/>
              <w:tblW w:w="5000" w:type="pct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898"/>
              <w:gridCol w:w="8185"/>
            </w:tblGrid>
            <w:tr w:rsidR="00F33155" w:rsidRPr="009A41C2" w14:paraId="23A13428" w14:textId="77777777" w:rsidTr="00854C27">
              <w:trPr>
                <w:trHeight w:val="275"/>
              </w:trPr>
              <w:tc>
                <w:tcPr>
                  <w:tcW w:w="5000" w:type="pct"/>
                  <w:gridSpan w:val="2"/>
                  <w:shd w:val="clear" w:color="auto" w:fill="7F7F7F" w:themeFill="text1" w:themeFillTint="80"/>
                  <w:vAlign w:val="center"/>
                </w:tcPr>
                <w:p w14:paraId="777020A4" w14:textId="77777777" w:rsidR="00F33155" w:rsidRPr="009A41C2" w:rsidRDefault="00F33155" w:rsidP="00F33155">
                  <w:pPr>
                    <w:pStyle w:val="TableParagraph"/>
                    <w:spacing w:before="9" w:line="239" w:lineRule="exact"/>
                    <w:ind w:left="120"/>
                    <w:rPr>
                      <w:rFonts w:ascii="Arial" w:hAnsi="Arial" w:cs="Arial"/>
                      <w:b/>
                      <w:caps/>
                      <w:color w:val="FFFFFF"/>
                      <w:sz w:val="18"/>
                      <w:szCs w:val="18"/>
                    </w:rPr>
                  </w:pPr>
                  <w:r w:rsidRPr="009A41C2">
                    <w:rPr>
                      <w:rFonts w:ascii="Arial" w:hAnsi="Arial" w:cs="Arial"/>
                      <w:b/>
                      <w:caps/>
                      <w:color w:val="FFFFFF"/>
                      <w:sz w:val="18"/>
                      <w:szCs w:val="18"/>
                    </w:rPr>
                    <w:lastRenderedPageBreak/>
                    <w:t xml:space="preserve">Información </w:t>
                  </w:r>
                  <w:r w:rsidRPr="009A41C2">
                    <w:rPr>
                      <w:rFonts w:ascii="Arial" w:hAnsi="Arial" w:cs="Arial"/>
                      <w:b/>
                      <w:caps/>
                      <w:color w:val="FFFFFF" w:themeColor="background1"/>
                      <w:sz w:val="18"/>
                      <w:szCs w:val="18"/>
                    </w:rPr>
                    <w:t>básica</w:t>
                  </w:r>
                  <w:r w:rsidRPr="009A41C2">
                    <w:rPr>
                      <w:rFonts w:ascii="Arial" w:hAnsi="Arial" w:cs="Arial"/>
                      <w:b/>
                      <w:caps/>
                      <w:color w:val="FFFFFF"/>
                      <w:sz w:val="18"/>
                      <w:szCs w:val="18"/>
                    </w:rPr>
                    <w:t xml:space="preserve"> sobre protección de datos personales    </w:t>
                  </w:r>
                </w:p>
              </w:tc>
            </w:tr>
            <w:tr w:rsidR="00F33155" w:rsidRPr="009A41C2" w14:paraId="171D0FAC" w14:textId="77777777" w:rsidTr="00854C27">
              <w:tc>
                <w:tcPr>
                  <w:tcW w:w="941" w:type="pct"/>
                </w:tcPr>
                <w:p w14:paraId="7A5AB0AE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Responsable</w:t>
                  </w:r>
                </w:p>
              </w:tc>
              <w:tc>
                <w:tcPr>
                  <w:tcW w:w="4059" w:type="pct"/>
                </w:tcPr>
                <w:p w14:paraId="0438EE5D" w14:textId="77777777" w:rsidR="00F33155" w:rsidRPr="009A41C2" w:rsidRDefault="00F33155" w:rsidP="00C461E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Dirección General de Vivienda y Arquitectura</w:t>
                  </w:r>
                </w:p>
              </w:tc>
            </w:tr>
            <w:tr w:rsidR="00F33155" w:rsidRPr="009A41C2" w14:paraId="558BF7F4" w14:textId="77777777" w:rsidTr="00854C27">
              <w:tc>
                <w:tcPr>
                  <w:tcW w:w="941" w:type="pct"/>
                </w:tcPr>
                <w:p w14:paraId="50EF0191" w14:textId="77777777" w:rsidR="00F33155" w:rsidRPr="009A41C2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Finalidad</w:t>
                  </w:r>
                </w:p>
              </w:tc>
              <w:tc>
                <w:tcPr>
                  <w:tcW w:w="4059" w:type="pct"/>
                </w:tcPr>
                <w:p w14:paraId="7C1BE779" w14:textId="77777777" w:rsidR="00F33155" w:rsidRPr="009A41C2" w:rsidRDefault="00F33155" w:rsidP="00C461E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Tratamiento de la información obtenida a través de la solicitud.</w:t>
                  </w:r>
                </w:p>
              </w:tc>
            </w:tr>
            <w:tr w:rsidR="00F33155" w:rsidRPr="009A41C2" w14:paraId="180D1D39" w14:textId="77777777" w:rsidTr="00854C27">
              <w:tc>
                <w:tcPr>
                  <w:tcW w:w="941" w:type="pct"/>
                </w:tcPr>
                <w:p w14:paraId="75B4342A" w14:textId="77777777" w:rsidR="00F33155" w:rsidRPr="009A41C2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Legitimación</w:t>
                  </w:r>
                </w:p>
              </w:tc>
              <w:tc>
                <w:tcPr>
                  <w:tcW w:w="4059" w:type="pct"/>
                </w:tcPr>
                <w:p w14:paraId="1D421803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 xml:space="preserve">La persona interesada dio su consentimiento para el tratamiento de sus datos personales para uno o varios fines específicos. </w:t>
                  </w:r>
                </w:p>
                <w:p w14:paraId="0B9FDC2C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El tratamiento es necesario para el cumplimiento de una obligación legal aplicable al responsable del tratamiento.</w:t>
                  </w:r>
                </w:p>
                <w:p w14:paraId="0ECE367D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El tratamiento es necesario para el cumplimiento de una misión realizada en interés público o en el ejercicio de poderes públicos conferidos al responsable del tratamiento.</w:t>
                  </w:r>
                </w:p>
              </w:tc>
            </w:tr>
            <w:tr w:rsidR="00F33155" w:rsidRPr="009A41C2" w14:paraId="1295203D" w14:textId="77777777" w:rsidTr="00854C27">
              <w:tc>
                <w:tcPr>
                  <w:tcW w:w="941" w:type="pct"/>
                </w:tcPr>
                <w:p w14:paraId="4A26D5F1" w14:textId="77777777" w:rsidR="00F33155" w:rsidRPr="009A41C2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Destinatarios</w:t>
                  </w:r>
                </w:p>
              </w:tc>
              <w:tc>
                <w:tcPr>
                  <w:tcW w:w="4059" w:type="pct"/>
                </w:tcPr>
                <w:p w14:paraId="4EEA6E45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Existe cesión de datos.</w:t>
                  </w:r>
                </w:p>
              </w:tc>
            </w:tr>
            <w:tr w:rsidR="00F33155" w:rsidRPr="009A41C2" w14:paraId="052C5C17" w14:textId="77777777" w:rsidTr="00854C27">
              <w:tc>
                <w:tcPr>
                  <w:tcW w:w="941" w:type="pct"/>
                </w:tcPr>
                <w:p w14:paraId="7E028F76" w14:textId="77777777" w:rsidR="00F33155" w:rsidRPr="009A41C2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Derechos</w:t>
                  </w:r>
                </w:p>
              </w:tc>
              <w:tc>
                <w:tcPr>
                  <w:tcW w:w="4059" w:type="pct"/>
                </w:tcPr>
                <w:p w14:paraId="434690C3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Puede ejercer los derechos de acceso, rectificación o supresión de sus datos, así como otros derechos, tal y como se explica en la información adicional</w:t>
                  </w:r>
                </w:p>
              </w:tc>
            </w:tr>
            <w:tr w:rsidR="00F33155" w:rsidRPr="009A41C2" w14:paraId="6ABAD847" w14:textId="77777777" w:rsidTr="00854C27">
              <w:tc>
                <w:tcPr>
                  <w:tcW w:w="941" w:type="pct"/>
                </w:tcPr>
                <w:p w14:paraId="11D58A44" w14:textId="77777777" w:rsidR="00F33155" w:rsidRPr="00854C27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Información</w:t>
                  </w:r>
                  <w:r w:rsidRPr="00854C27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adicional</w:t>
                  </w:r>
                </w:p>
              </w:tc>
              <w:tc>
                <w:tcPr>
                  <w:tcW w:w="4059" w:type="pct"/>
                  <w:tcBorders>
                    <w:bottom w:val="single" w:sz="4" w:space="0" w:color="BFBFBF" w:themeColor="background1" w:themeShade="BF"/>
                  </w:tcBorders>
                </w:tcPr>
                <w:p w14:paraId="4826171D" w14:textId="3F1A8AB9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 xml:space="preserve">Portal del Gobierno de Cantabria: </w:t>
                  </w:r>
                  <w:hyperlink r:id="rId8" w:history="1">
                    <w:r w:rsidRPr="00A4072F">
                      <w:rPr>
                        <w:rStyle w:val="Hipervnculo"/>
                        <w:sz w:val="18"/>
                        <w:szCs w:val="18"/>
                        <w:lang w:eastAsia="en-US"/>
                      </w:rPr>
                      <w:t>https://www.cantabria.es/rgpd</w:t>
                    </w:r>
                  </w:hyperlink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 xml:space="preserve"> Consejería de Fomento, </w:t>
                  </w:r>
                  <w:r w:rsidRPr="009A3768">
                    <w:rPr>
                      <w:sz w:val="18"/>
                      <w:szCs w:val="18"/>
                      <w:lang w:eastAsia="en-US"/>
                    </w:rPr>
                    <w:t xml:space="preserve">Vivienda, </w:t>
                  </w:r>
                  <w:r w:rsidRPr="006E04E8">
                    <w:rPr>
                      <w:sz w:val="18"/>
                      <w:szCs w:val="18"/>
                      <w:lang w:eastAsia="en-US"/>
                    </w:rPr>
                    <w:t xml:space="preserve">Ordenación del </w:t>
                  </w: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Territorio y Medio Ambiente.</w:t>
                  </w:r>
                </w:p>
                <w:p w14:paraId="78518727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Dirección General de Vivienda y Arquitectura</w:t>
                  </w:r>
                </w:p>
              </w:tc>
            </w:tr>
            <w:tr w:rsidR="00F33155" w:rsidRPr="009A41C2" w14:paraId="4EEAF056" w14:textId="77777777" w:rsidTr="00854C27">
              <w:tc>
                <w:tcPr>
                  <w:tcW w:w="941" w:type="pct"/>
                </w:tcPr>
                <w:p w14:paraId="1D081867" w14:textId="77777777" w:rsidR="00F33155" w:rsidRPr="009A41C2" w:rsidRDefault="00F33155" w:rsidP="00854C2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jc w:val="left"/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b/>
                      <w:color w:val="3E3D3F"/>
                      <w:sz w:val="18"/>
                      <w:szCs w:val="18"/>
                      <w:lang w:eastAsia="en-US"/>
                    </w:rPr>
                    <w:t>Normativa</w:t>
                  </w:r>
                </w:p>
              </w:tc>
              <w:tc>
                <w:tcPr>
                  <w:tcW w:w="4059" w:type="pct"/>
                  <w:shd w:val="clear" w:color="auto" w:fill="auto"/>
                </w:tcPr>
                <w:p w14:paraId="5A9CDD84" w14:textId="77777777" w:rsidR="00F33155" w:rsidRPr="009A41C2" w:rsidRDefault="00F33155" w:rsidP="0094614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autoSpaceDE w:val="0"/>
                    <w:autoSpaceDN w:val="0"/>
                    <w:spacing w:before="57" w:line="254" w:lineRule="auto"/>
                    <w:ind w:left="0" w:firstLine="0"/>
                    <w:rPr>
                      <w:color w:val="3E3D3F"/>
                      <w:sz w:val="18"/>
                      <w:szCs w:val="18"/>
                      <w:lang w:eastAsia="en-US"/>
                    </w:rPr>
                  </w:pPr>
                  <w:r w:rsidRPr="009A41C2">
                    <w:rPr>
                      <w:color w:val="3E3D3F"/>
                      <w:sz w:val="18"/>
                      <w:szCs w:val="18"/>
                      <w:lang w:eastAsia="en-US"/>
                    </w:rPr>
                    <w:t>Ley Orgánica 3/2018, de 5 de diciembre, de Protección de Datos Personales y garantía de los derechos digitales.</w:t>
                  </w:r>
                </w:p>
              </w:tc>
            </w:tr>
          </w:tbl>
          <w:p w14:paraId="0E8D3954" w14:textId="2E7F2559" w:rsidR="00F33155" w:rsidRPr="00732283" w:rsidRDefault="00F33155" w:rsidP="00854C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0" w:firstLine="0"/>
              <w:rPr>
                <w:color w:val="auto"/>
                <w:szCs w:val="16"/>
              </w:rPr>
            </w:pPr>
          </w:p>
        </w:tc>
      </w:tr>
    </w:tbl>
    <w:p w14:paraId="6353BA94" w14:textId="4E9E7B99" w:rsidR="00854C27" w:rsidRDefault="00854C27" w:rsidP="00854C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</w:pPr>
    </w:p>
    <w:sectPr w:rsidR="00854C27" w:rsidSect="00270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47" w:right="737" w:bottom="52" w:left="850" w:header="568" w:footer="41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593D9" w14:textId="77777777" w:rsidR="00335452" w:rsidRDefault="00335452">
      <w:pPr>
        <w:spacing w:after="0" w:line="240" w:lineRule="auto"/>
      </w:pPr>
      <w:r>
        <w:separator/>
      </w:r>
    </w:p>
  </w:endnote>
  <w:endnote w:type="continuationSeparator" w:id="0">
    <w:p w14:paraId="6E6DC264" w14:textId="77777777" w:rsidR="00335452" w:rsidRDefault="0033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AEB99" w14:textId="77777777" w:rsidR="001C5927" w:rsidRDefault="001C5927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31"/>
      <w:gridCol w:w="3688"/>
    </w:tblGrid>
    <w:tr w:rsidR="00854C27" w:rsidRPr="00854C27" w14:paraId="70286C8C" w14:textId="77777777" w:rsidTr="00854C27">
      <w:trPr>
        <w:trHeight w:val="55"/>
        <w:jc w:val="center"/>
      </w:trPr>
      <w:tc>
        <w:tcPr>
          <w:tcW w:w="3213" w:type="pct"/>
          <w:shd w:val="clear" w:color="auto" w:fill="auto"/>
          <w:vAlign w:val="bottom"/>
        </w:tcPr>
        <w:p w14:paraId="60704F20" w14:textId="77777777" w:rsidR="00854C27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-109" w:firstLine="0"/>
            <w:jc w:val="left"/>
            <w:rPr>
              <w:b/>
              <w:color w:val="000000" w:themeColor="text1"/>
              <w:sz w:val="18"/>
            </w:rPr>
          </w:pPr>
          <w:r w:rsidRPr="008746CB">
            <w:rPr>
              <w:b/>
              <w:color w:val="000000" w:themeColor="text1"/>
              <w:sz w:val="18"/>
            </w:rPr>
            <w:t>DIRECCIÓN GENERAL DE VIVIENDA Y ARQUITECTURA</w:t>
          </w:r>
        </w:p>
        <w:p w14:paraId="4F98608E" w14:textId="77777777" w:rsidR="00854C27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-109" w:firstLine="0"/>
            <w:jc w:val="left"/>
            <w:rPr>
              <w:b/>
              <w:color w:val="000000" w:themeColor="text1"/>
              <w:sz w:val="18"/>
            </w:rPr>
          </w:pPr>
          <w:r>
            <w:rPr>
              <w:b/>
              <w:color w:val="000000" w:themeColor="text1"/>
              <w:sz w:val="18"/>
            </w:rPr>
            <w:t>(</w:t>
          </w:r>
          <w:proofErr w:type="spellStart"/>
          <w:r>
            <w:rPr>
              <w:b/>
              <w:color w:val="000000" w:themeColor="text1"/>
              <w:sz w:val="18"/>
            </w:rPr>
            <w:t>Cod</w:t>
          </w:r>
          <w:proofErr w:type="spellEnd"/>
          <w:r>
            <w:rPr>
              <w:b/>
              <w:color w:val="000000" w:themeColor="text1"/>
              <w:sz w:val="18"/>
            </w:rPr>
            <w:t>. DIR3): O00006425 – A06029686</w:t>
          </w:r>
        </w:p>
        <w:p w14:paraId="23BD10F0" w14:textId="77777777" w:rsidR="00854C27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-109" w:firstLine="0"/>
            <w:jc w:val="left"/>
            <w:rPr>
              <w:color w:val="000000" w:themeColor="text1"/>
              <w:sz w:val="18"/>
            </w:rPr>
          </w:pPr>
          <w:r w:rsidRPr="008746CB">
            <w:rPr>
              <w:color w:val="000000" w:themeColor="text1"/>
              <w:sz w:val="18"/>
            </w:rPr>
            <w:t>Calle Alta, nº 1 (Rampa Sotileza) Santander 39008</w:t>
          </w:r>
        </w:p>
        <w:p w14:paraId="273F8980" w14:textId="6A08DF1F" w:rsidR="00854C27" w:rsidRPr="008746CB" w:rsidRDefault="000B5481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-109" w:firstLine="0"/>
            <w:jc w:val="left"/>
            <w:rPr>
              <w:b/>
              <w:color w:val="000000" w:themeColor="text1"/>
              <w:sz w:val="14"/>
              <w:szCs w:val="14"/>
            </w:rPr>
          </w:pPr>
          <w:hyperlink r:id="rId1" w:history="1">
            <w:r w:rsidR="00854C27" w:rsidRPr="00137D58">
              <w:rPr>
                <w:rStyle w:val="Hipervnculo"/>
                <w:sz w:val="18"/>
              </w:rPr>
              <w:t>www.viviendadecantabria.es</w:t>
            </w:r>
          </w:hyperlink>
          <w:r w:rsidR="00854C27" w:rsidRPr="008746CB">
            <w:rPr>
              <w:color w:val="000000" w:themeColor="text1"/>
              <w:sz w:val="18"/>
            </w:rPr>
            <w:t xml:space="preserve">;  </w:t>
          </w:r>
          <w:hyperlink r:id="rId2" w:history="1">
            <w:r w:rsidR="00854C27" w:rsidRPr="00137D58">
              <w:rPr>
                <w:rStyle w:val="Hipervnculo"/>
                <w:sz w:val="18"/>
              </w:rPr>
              <w:t>www.cantabria.es</w:t>
            </w:r>
          </w:hyperlink>
        </w:p>
      </w:tc>
      <w:tc>
        <w:tcPr>
          <w:tcW w:w="1787" w:type="pct"/>
          <w:shd w:val="clear" w:color="auto" w:fill="auto"/>
          <w:vAlign w:val="bottom"/>
        </w:tcPr>
        <w:p w14:paraId="4B8AC3D3" w14:textId="77777777" w:rsidR="00854C27" w:rsidRPr="008746CB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0" w:firstLine="0"/>
            <w:jc w:val="right"/>
            <w:rPr>
              <w:b/>
              <w:color w:val="000000" w:themeColor="text1"/>
              <w:sz w:val="18"/>
            </w:rPr>
          </w:pPr>
          <w:r w:rsidRPr="008746CB">
            <w:rPr>
              <w:b/>
              <w:color w:val="000000" w:themeColor="text1"/>
              <w:sz w:val="18"/>
            </w:rPr>
            <w:t>INFORMACIÓN TELEFÓNICA</w:t>
          </w:r>
        </w:p>
        <w:p w14:paraId="11C4BF8D" w14:textId="77777777" w:rsidR="00854C27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0" w:firstLine="0"/>
            <w:jc w:val="right"/>
            <w:rPr>
              <w:color w:val="000000" w:themeColor="text1"/>
              <w:sz w:val="18"/>
            </w:rPr>
          </w:pPr>
          <w:r w:rsidRPr="008746CB">
            <w:rPr>
              <w:color w:val="000000" w:themeColor="text1"/>
              <w:sz w:val="18"/>
            </w:rPr>
            <w:t>942 207 984</w:t>
          </w:r>
        </w:p>
        <w:p w14:paraId="51637911" w14:textId="52A5B26C" w:rsidR="00854C27" w:rsidRPr="00854C27" w:rsidRDefault="00854C27" w:rsidP="00854C27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tabs>
              <w:tab w:val="left" w:pos="-56"/>
            </w:tabs>
            <w:spacing w:after="0" w:line="240" w:lineRule="auto"/>
            <w:ind w:left="0" w:firstLine="0"/>
            <w:jc w:val="right"/>
            <w:rPr>
              <w:color w:val="000000" w:themeColor="text1"/>
              <w:sz w:val="18"/>
            </w:rPr>
          </w:pPr>
          <w:r w:rsidRPr="008746CB">
            <w:rPr>
              <w:color w:val="000000" w:themeColor="text1"/>
              <w:sz w:val="18"/>
            </w:rPr>
            <w:t>012</w:t>
          </w:r>
          <w:r w:rsidR="000B5481">
            <w:rPr>
              <w:color w:val="000000" w:themeColor="text1"/>
              <w:sz w:val="18"/>
            </w:rPr>
            <w:t xml:space="preserve"> (942 395 562)</w:t>
          </w:r>
        </w:p>
      </w:tc>
    </w:tr>
  </w:tbl>
  <w:p w14:paraId="44EA3CCD" w14:textId="77777777" w:rsidR="00426D8F" w:rsidRDefault="00426D8F" w:rsidP="00426D8F">
    <w:pPr>
      <w:pStyle w:val="Piedep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873DC" w14:textId="45CFD17C" w:rsidR="001C5927" w:rsidRDefault="001C5927" w:rsidP="00426D8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DEF3C" w14:textId="77777777" w:rsidR="00335452" w:rsidRDefault="00335452">
      <w:pPr>
        <w:spacing w:after="0" w:line="240" w:lineRule="auto"/>
      </w:pPr>
      <w:r>
        <w:separator/>
      </w:r>
    </w:p>
  </w:footnote>
  <w:footnote w:type="continuationSeparator" w:id="0">
    <w:p w14:paraId="31873599" w14:textId="77777777" w:rsidR="00335452" w:rsidRDefault="0033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9E40C" w14:textId="26870481" w:rsidR="001C5927" w:rsidRDefault="00656D2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</w:pPr>
    <w:r>
      <w:rPr>
        <w:i/>
        <w:sz w:val="14"/>
      </w:rPr>
      <w:t xml:space="preserve">Página </w:t>
    </w:r>
    <w:r>
      <w:rPr>
        <w:i/>
        <w:sz w:val="14"/>
      </w:rPr>
      <w:fldChar w:fldCharType="begin"/>
    </w:r>
    <w:r>
      <w:rPr>
        <w:i/>
        <w:sz w:val="14"/>
      </w:rPr>
      <w:instrText xml:space="preserve"> PAGE   \* MERGEFORMAT </w:instrText>
    </w:r>
    <w:r>
      <w:rPr>
        <w:i/>
        <w:sz w:val="14"/>
      </w:rPr>
      <w:fldChar w:fldCharType="separate"/>
    </w:r>
    <w:r>
      <w:rPr>
        <w:i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de </w:t>
    </w:r>
    <w:r>
      <w:rPr>
        <w:i/>
        <w:sz w:val="14"/>
      </w:rPr>
      <w:fldChar w:fldCharType="begin"/>
    </w:r>
    <w:r>
      <w:rPr>
        <w:i/>
        <w:sz w:val="14"/>
      </w:rPr>
      <w:instrText xml:space="preserve"> NUMPAGES   \* MERGEFORMAT </w:instrText>
    </w:r>
    <w:r>
      <w:rPr>
        <w:i/>
        <w:sz w:val="14"/>
      </w:rPr>
      <w:fldChar w:fldCharType="separate"/>
    </w:r>
    <w:r w:rsidR="00A4072F">
      <w:rPr>
        <w:i/>
        <w:noProof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20B81" w14:textId="28CB2CC8" w:rsidR="00426D8F" w:rsidRDefault="00426D8F" w:rsidP="00426D8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</w:pPr>
    <w:r>
      <w:rPr>
        <w:i/>
        <w:sz w:val="14"/>
      </w:rPr>
      <w:t xml:space="preserve">Página </w:t>
    </w:r>
    <w:r>
      <w:rPr>
        <w:i/>
        <w:sz w:val="14"/>
      </w:rPr>
      <w:fldChar w:fldCharType="begin"/>
    </w:r>
    <w:r>
      <w:rPr>
        <w:i/>
        <w:sz w:val="14"/>
      </w:rPr>
      <w:instrText xml:space="preserve"> PAGE   \* MERGEFORMAT </w:instrText>
    </w:r>
    <w:r>
      <w:rPr>
        <w:i/>
        <w:sz w:val="14"/>
      </w:rPr>
      <w:fldChar w:fldCharType="separate"/>
    </w:r>
    <w:r w:rsidR="000B5481">
      <w:rPr>
        <w:i/>
        <w:noProof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de </w:t>
    </w:r>
    <w:r>
      <w:rPr>
        <w:i/>
        <w:sz w:val="14"/>
      </w:rPr>
      <w:fldChar w:fldCharType="begin"/>
    </w:r>
    <w:r>
      <w:rPr>
        <w:i/>
        <w:sz w:val="14"/>
      </w:rPr>
      <w:instrText xml:space="preserve"> NUMPAGES   \* MERGEFORMAT </w:instrText>
    </w:r>
    <w:r>
      <w:rPr>
        <w:i/>
        <w:sz w:val="14"/>
      </w:rPr>
      <w:fldChar w:fldCharType="separate"/>
    </w:r>
    <w:r w:rsidR="000B5481">
      <w:rPr>
        <w:i/>
        <w:noProof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</w:t>
    </w:r>
  </w:p>
  <w:p w14:paraId="086039C5" w14:textId="77777777" w:rsidR="00426D8F" w:rsidRDefault="00426D8F" w:rsidP="00426D8F">
    <w:pPr>
      <w:pStyle w:val="Encabezad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47"/>
      <w:gridCol w:w="3685"/>
      <w:gridCol w:w="4077"/>
    </w:tblGrid>
    <w:tr w:rsidR="00804174" w14:paraId="19FABB00" w14:textId="77777777" w:rsidTr="00804174">
      <w:trPr>
        <w:trHeight w:val="1417"/>
      </w:trPr>
      <w:tc>
        <w:tcPr>
          <w:tcW w:w="6232" w:type="dxa"/>
          <w:gridSpan w:val="2"/>
          <w:vAlign w:val="center"/>
        </w:tcPr>
        <w:p w14:paraId="10EA48B7" w14:textId="1BCAA70A" w:rsidR="00804174" w:rsidRDefault="005E3958" w:rsidP="00804174">
          <w:pPr>
            <w:pStyle w:val="NormalWeb"/>
            <w:spacing w:before="0" w:beforeAutospacing="0" w:after="0" w:afterAutospacing="0"/>
          </w:pPr>
          <w:r>
            <w:rPr>
              <w:noProof/>
            </w:rPr>
            <w:drawing>
              <wp:inline distT="0" distB="0" distL="0" distR="0" wp14:anchorId="794137E4" wp14:editId="23EF5033">
                <wp:extent cx="1565564" cy="817523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16" cy="82762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BC3994C" w14:textId="464D2D10" w:rsidR="00804174" w:rsidRPr="006D243C" w:rsidRDefault="00804174" w:rsidP="00804174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right"/>
            <w:rPr>
              <w:i/>
              <w:sz w:val="14"/>
              <w:szCs w:val="14"/>
            </w:rPr>
          </w:pPr>
        </w:p>
      </w:tc>
      <w:tc>
        <w:tcPr>
          <w:tcW w:w="4077" w:type="dxa"/>
          <w:vMerge w:val="restart"/>
          <w:vAlign w:val="center"/>
        </w:tcPr>
        <w:p w14:paraId="29DCE2EF" w14:textId="67234F71" w:rsidR="00804174" w:rsidRPr="006D243C" w:rsidRDefault="00804174" w:rsidP="006D243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center"/>
            <w:rPr>
              <w:i/>
              <w:sz w:val="14"/>
              <w:szCs w:val="14"/>
            </w:rPr>
          </w:pPr>
          <w:r>
            <w:rPr>
              <w:i/>
              <w:noProof/>
              <w:sz w:val="4"/>
              <w:szCs w:val="4"/>
            </w:rPr>
            <w:drawing>
              <wp:anchor distT="0" distB="0" distL="114300" distR="114300" simplePos="0" relativeHeight="251671552" behindDoc="0" locked="0" layoutInCell="1" allowOverlap="1" wp14:anchorId="2F20FB3C" wp14:editId="06051F03">
                <wp:simplePos x="0" y="0"/>
                <wp:positionH relativeFrom="margin">
                  <wp:posOffset>-41275</wp:posOffset>
                </wp:positionH>
                <wp:positionV relativeFrom="paragraph">
                  <wp:posOffset>-678815</wp:posOffset>
                </wp:positionV>
                <wp:extent cx="2362200" cy="674370"/>
                <wp:effectExtent l="0" t="0" r="0" b="0"/>
                <wp:wrapSquare wrapText="bothSides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logotipo Ministerio Vivienda y Agenda Urba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2200" cy="674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D243C" w14:paraId="60CB0224" w14:textId="77777777" w:rsidTr="00804174">
      <w:trPr>
        <w:trHeight w:val="43"/>
      </w:trPr>
      <w:tc>
        <w:tcPr>
          <w:tcW w:w="2547" w:type="dxa"/>
        </w:tcPr>
        <w:p w14:paraId="7CBE98BF" w14:textId="5F237DB8" w:rsidR="006D243C" w:rsidRPr="007C0668" w:rsidRDefault="006D243C" w:rsidP="006D243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center"/>
            <w:rPr>
              <w:sz w:val="12"/>
              <w:szCs w:val="18"/>
            </w:rPr>
          </w:pPr>
          <w:r w:rsidRPr="007C0668">
            <w:rPr>
              <w:sz w:val="12"/>
              <w:szCs w:val="18"/>
            </w:rPr>
            <w:t>Dirección General de Vivienda</w:t>
          </w:r>
        </w:p>
        <w:p w14:paraId="3D425CDB" w14:textId="3615D3F5" w:rsidR="006D243C" w:rsidRPr="006D243C" w:rsidRDefault="006D243C" w:rsidP="006D243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center"/>
            <w:rPr>
              <w:i/>
              <w:sz w:val="14"/>
              <w:szCs w:val="14"/>
            </w:rPr>
          </w:pPr>
          <w:r w:rsidRPr="007C0668">
            <w:rPr>
              <w:sz w:val="12"/>
              <w:szCs w:val="18"/>
            </w:rPr>
            <w:t>y Arquitectura</w:t>
          </w:r>
        </w:p>
      </w:tc>
      <w:tc>
        <w:tcPr>
          <w:tcW w:w="3685" w:type="dxa"/>
        </w:tcPr>
        <w:p w14:paraId="35F10C4F" w14:textId="77777777" w:rsidR="006D243C" w:rsidRPr="006D243C" w:rsidRDefault="006D243C" w:rsidP="00BB231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left"/>
            <w:rPr>
              <w:i/>
              <w:sz w:val="14"/>
              <w:szCs w:val="14"/>
            </w:rPr>
          </w:pPr>
        </w:p>
      </w:tc>
      <w:tc>
        <w:tcPr>
          <w:tcW w:w="4077" w:type="dxa"/>
          <w:vMerge/>
        </w:tcPr>
        <w:p w14:paraId="7B7208DD" w14:textId="77777777" w:rsidR="006D243C" w:rsidRPr="006D243C" w:rsidRDefault="006D243C" w:rsidP="00BB231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142" w:firstLine="0"/>
            <w:jc w:val="left"/>
            <w:rPr>
              <w:i/>
              <w:sz w:val="14"/>
              <w:szCs w:val="14"/>
            </w:rPr>
          </w:pPr>
        </w:p>
      </w:tc>
    </w:tr>
  </w:tbl>
  <w:p w14:paraId="7E969646" w14:textId="1C383A83" w:rsidR="00CF6DFF" w:rsidRPr="00BB231D" w:rsidRDefault="007664A4" w:rsidP="0080417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00" w:after="200" w:line="259" w:lineRule="auto"/>
      <w:ind w:left="0" w:right="142" w:firstLine="0"/>
      <w:rPr>
        <w:b/>
        <w:sz w:val="22"/>
      </w:rPr>
    </w:pPr>
    <w:r>
      <w:rPr>
        <w:b/>
        <w:sz w:val="22"/>
      </w:rPr>
      <w:t>ANEXO XIV</w:t>
    </w:r>
  </w:p>
  <w:p w14:paraId="7210054C" w14:textId="77777777" w:rsidR="00CF6DFF" w:rsidRPr="00BB231D" w:rsidRDefault="00CF6DFF" w:rsidP="00BB231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rPr>
        <w:i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0F76"/>
    <w:multiLevelType w:val="hybridMultilevel"/>
    <w:tmpl w:val="C34CC5BC"/>
    <w:lvl w:ilvl="0" w:tplc="69A2C42A">
      <w:start w:val="1"/>
      <w:numFmt w:val="decimal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0037D8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40CE69A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2A0AC4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1EDF84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F40236C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6282EB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0AE406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6F2143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F1240A"/>
    <w:multiLevelType w:val="hybridMultilevel"/>
    <w:tmpl w:val="7728B7B6"/>
    <w:lvl w:ilvl="0" w:tplc="38E04DBE">
      <w:start w:val="1"/>
      <w:numFmt w:val="decimal"/>
      <w:lvlText w:val="%1."/>
      <w:lvlJc w:val="left"/>
      <w:pPr>
        <w:ind w:left="194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94AD9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4E03E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9A4B4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218D3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A80E7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44282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4B6A6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17052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271B44"/>
    <w:multiLevelType w:val="hybridMultilevel"/>
    <w:tmpl w:val="965AA4C2"/>
    <w:lvl w:ilvl="0" w:tplc="70F00FC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81A67"/>
    <w:multiLevelType w:val="hybridMultilevel"/>
    <w:tmpl w:val="466CF002"/>
    <w:lvl w:ilvl="0" w:tplc="463826B4">
      <w:start w:val="1"/>
      <w:numFmt w:val="bullet"/>
      <w:lvlText w:val="-"/>
      <w:lvlJc w:val="left"/>
      <w:pPr>
        <w:ind w:left="454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E7C04D4">
      <w:start w:val="1"/>
      <w:numFmt w:val="bullet"/>
      <w:lvlText w:val="o"/>
      <w:lvlJc w:val="left"/>
      <w:pPr>
        <w:ind w:left="167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B89B9E">
      <w:start w:val="1"/>
      <w:numFmt w:val="bullet"/>
      <w:lvlText w:val="▪"/>
      <w:lvlJc w:val="left"/>
      <w:pPr>
        <w:ind w:left="239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82DB64">
      <w:start w:val="1"/>
      <w:numFmt w:val="bullet"/>
      <w:lvlText w:val="•"/>
      <w:lvlJc w:val="left"/>
      <w:pPr>
        <w:ind w:left="311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118EE22">
      <w:start w:val="1"/>
      <w:numFmt w:val="bullet"/>
      <w:lvlText w:val="o"/>
      <w:lvlJc w:val="left"/>
      <w:pPr>
        <w:ind w:left="383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FE62B0">
      <w:start w:val="1"/>
      <w:numFmt w:val="bullet"/>
      <w:lvlText w:val="▪"/>
      <w:lvlJc w:val="left"/>
      <w:pPr>
        <w:ind w:left="455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C463136">
      <w:start w:val="1"/>
      <w:numFmt w:val="bullet"/>
      <w:lvlText w:val="•"/>
      <w:lvlJc w:val="left"/>
      <w:pPr>
        <w:ind w:left="527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E21124">
      <w:start w:val="1"/>
      <w:numFmt w:val="bullet"/>
      <w:lvlText w:val="o"/>
      <w:lvlJc w:val="left"/>
      <w:pPr>
        <w:ind w:left="599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B60B8C">
      <w:start w:val="1"/>
      <w:numFmt w:val="bullet"/>
      <w:lvlText w:val="▪"/>
      <w:lvlJc w:val="left"/>
      <w:pPr>
        <w:ind w:left="671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1B2879"/>
    <w:multiLevelType w:val="hybridMultilevel"/>
    <w:tmpl w:val="0602BDEE"/>
    <w:lvl w:ilvl="0" w:tplc="F3300DD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644"/>
    <w:multiLevelType w:val="hybridMultilevel"/>
    <w:tmpl w:val="4C582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27"/>
    <w:rsid w:val="00014010"/>
    <w:rsid w:val="0004715F"/>
    <w:rsid w:val="00077C11"/>
    <w:rsid w:val="00090553"/>
    <w:rsid w:val="000948B0"/>
    <w:rsid w:val="000A29CA"/>
    <w:rsid w:val="000B546F"/>
    <w:rsid w:val="000B5481"/>
    <w:rsid w:val="000C5553"/>
    <w:rsid w:val="000D29DD"/>
    <w:rsid w:val="000F50A5"/>
    <w:rsid w:val="00137D58"/>
    <w:rsid w:val="001625DE"/>
    <w:rsid w:val="00175572"/>
    <w:rsid w:val="00185EA6"/>
    <w:rsid w:val="00192D57"/>
    <w:rsid w:val="001C5927"/>
    <w:rsid w:val="002010D7"/>
    <w:rsid w:val="002018AE"/>
    <w:rsid w:val="002074F6"/>
    <w:rsid w:val="00270D23"/>
    <w:rsid w:val="002874EB"/>
    <w:rsid w:val="002944E5"/>
    <w:rsid w:val="002C2473"/>
    <w:rsid w:val="002D2A63"/>
    <w:rsid w:val="002F0761"/>
    <w:rsid w:val="002F163B"/>
    <w:rsid w:val="002F1C7D"/>
    <w:rsid w:val="002F2EB3"/>
    <w:rsid w:val="0030729E"/>
    <w:rsid w:val="00335452"/>
    <w:rsid w:val="003C6E25"/>
    <w:rsid w:val="003C77EE"/>
    <w:rsid w:val="003D0047"/>
    <w:rsid w:val="003D4559"/>
    <w:rsid w:val="0040134A"/>
    <w:rsid w:val="00405ED5"/>
    <w:rsid w:val="00411FF8"/>
    <w:rsid w:val="0041226C"/>
    <w:rsid w:val="00422F51"/>
    <w:rsid w:val="00425EB8"/>
    <w:rsid w:val="00426D8F"/>
    <w:rsid w:val="004543CB"/>
    <w:rsid w:val="0045518E"/>
    <w:rsid w:val="0047617B"/>
    <w:rsid w:val="00476D55"/>
    <w:rsid w:val="004A3AF1"/>
    <w:rsid w:val="004C1FE5"/>
    <w:rsid w:val="004F43D1"/>
    <w:rsid w:val="004F5C1B"/>
    <w:rsid w:val="004F727E"/>
    <w:rsid w:val="00523BA9"/>
    <w:rsid w:val="00550495"/>
    <w:rsid w:val="00564FF5"/>
    <w:rsid w:val="00597F39"/>
    <w:rsid w:val="005A047F"/>
    <w:rsid w:val="005B089D"/>
    <w:rsid w:val="005D7C2A"/>
    <w:rsid w:val="005E3958"/>
    <w:rsid w:val="005E3B71"/>
    <w:rsid w:val="005E681E"/>
    <w:rsid w:val="005F244F"/>
    <w:rsid w:val="005F3F46"/>
    <w:rsid w:val="0060428F"/>
    <w:rsid w:val="00612436"/>
    <w:rsid w:val="006141F5"/>
    <w:rsid w:val="00647D1A"/>
    <w:rsid w:val="00656D20"/>
    <w:rsid w:val="00671566"/>
    <w:rsid w:val="006837CA"/>
    <w:rsid w:val="006B3925"/>
    <w:rsid w:val="006B4C5F"/>
    <w:rsid w:val="006D243C"/>
    <w:rsid w:val="00701673"/>
    <w:rsid w:val="00732283"/>
    <w:rsid w:val="00734ADC"/>
    <w:rsid w:val="00743035"/>
    <w:rsid w:val="00752223"/>
    <w:rsid w:val="007543E2"/>
    <w:rsid w:val="0076039C"/>
    <w:rsid w:val="007664A4"/>
    <w:rsid w:val="00776076"/>
    <w:rsid w:val="0077701E"/>
    <w:rsid w:val="007C74FE"/>
    <w:rsid w:val="007E4EF4"/>
    <w:rsid w:val="007E6038"/>
    <w:rsid w:val="00804174"/>
    <w:rsid w:val="00806808"/>
    <w:rsid w:val="00853F11"/>
    <w:rsid w:val="00854C27"/>
    <w:rsid w:val="008A2110"/>
    <w:rsid w:val="008D145F"/>
    <w:rsid w:val="008D5796"/>
    <w:rsid w:val="00926982"/>
    <w:rsid w:val="0093181E"/>
    <w:rsid w:val="00934394"/>
    <w:rsid w:val="00946144"/>
    <w:rsid w:val="009470BB"/>
    <w:rsid w:val="0096084F"/>
    <w:rsid w:val="00965A55"/>
    <w:rsid w:val="00982467"/>
    <w:rsid w:val="00986425"/>
    <w:rsid w:val="009941DD"/>
    <w:rsid w:val="009B04F3"/>
    <w:rsid w:val="009B4941"/>
    <w:rsid w:val="009E13C3"/>
    <w:rsid w:val="009F2CD2"/>
    <w:rsid w:val="00A03BB7"/>
    <w:rsid w:val="00A253FB"/>
    <w:rsid w:val="00A25D30"/>
    <w:rsid w:val="00A25D67"/>
    <w:rsid w:val="00A4072F"/>
    <w:rsid w:val="00A41E76"/>
    <w:rsid w:val="00A53133"/>
    <w:rsid w:val="00A53701"/>
    <w:rsid w:val="00A6471F"/>
    <w:rsid w:val="00A7556A"/>
    <w:rsid w:val="00AC0D6D"/>
    <w:rsid w:val="00AD4D82"/>
    <w:rsid w:val="00B05EBD"/>
    <w:rsid w:val="00B06CB4"/>
    <w:rsid w:val="00B32514"/>
    <w:rsid w:val="00B406A5"/>
    <w:rsid w:val="00B53A61"/>
    <w:rsid w:val="00B63ED0"/>
    <w:rsid w:val="00B66740"/>
    <w:rsid w:val="00B862B4"/>
    <w:rsid w:val="00BB231D"/>
    <w:rsid w:val="00BC63E6"/>
    <w:rsid w:val="00BE382E"/>
    <w:rsid w:val="00BE52C2"/>
    <w:rsid w:val="00BE56E9"/>
    <w:rsid w:val="00C03AF1"/>
    <w:rsid w:val="00C13310"/>
    <w:rsid w:val="00C149E6"/>
    <w:rsid w:val="00C461E8"/>
    <w:rsid w:val="00C57808"/>
    <w:rsid w:val="00C61AD3"/>
    <w:rsid w:val="00C67112"/>
    <w:rsid w:val="00C72607"/>
    <w:rsid w:val="00CA4EAD"/>
    <w:rsid w:val="00CB0714"/>
    <w:rsid w:val="00CB1651"/>
    <w:rsid w:val="00CC2E86"/>
    <w:rsid w:val="00CE1827"/>
    <w:rsid w:val="00CF6DFF"/>
    <w:rsid w:val="00D01BF7"/>
    <w:rsid w:val="00D41617"/>
    <w:rsid w:val="00D45BB2"/>
    <w:rsid w:val="00DD0E54"/>
    <w:rsid w:val="00DF02AA"/>
    <w:rsid w:val="00DF6E00"/>
    <w:rsid w:val="00E107A8"/>
    <w:rsid w:val="00E16E82"/>
    <w:rsid w:val="00E22B76"/>
    <w:rsid w:val="00E60857"/>
    <w:rsid w:val="00E65516"/>
    <w:rsid w:val="00E82402"/>
    <w:rsid w:val="00E94D8F"/>
    <w:rsid w:val="00EC78D4"/>
    <w:rsid w:val="00EE292A"/>
    <w:rsid w:val="00F02E32"/>
    <w:rsid w:val="00F20BEC"/>
    <w:rsid w:val="00F33155"/>
    <w:rsid w:val="00F51241"/>
    <w:rsid w:val="00F57B78"/>
    <w:rsid w:val="00F7473C"/>
    <w:rsid w:val="00FA6893"/>
    <w:rsid w:val="00FC6659"/>
    <w:rsid w:val="00FD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4FAB0"/>
  <w15:docId w15:val="{BBCDD8CA-5018-4188-AB3C-69B49912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43C"/>
    <w:pPr>
      <w:pBdr>
        <w:top w:val="single" w:sz="8" w:space="0" w:color="9A908A"/>
        <w:left w:val="single" w:sz="8" w:space="0" w:color="9A908A"/>
        <w:bottom w:val="single" w:sz="8" w:space="0" w:color="9A908A"/>
        <w:right w:val="single" w:sz="8" w:space="0" w:color="9A908A"/>
      </w:pBdr>
      <w:spacing w:after="57" w:line="255" w:lineRule="auto"/>
      <w:ind w:left="208" w:hanging="208"/>
      <w:jc w:val="both"/>
    </w:pPr>
    <w:rPr>
      <w:rFonts w:ascii="Arial" w:eastAsia="Arial" w:hAnsi="Arial" w:cs="Arial"/>
      <w:color w:val="1A1915"/>
      <w:sz w:val="16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hd w:val="clear" w:color="auto" w:fill="7F7671"/>
      <w:spacing w:after="1"/>
      <w:ind w:right="130"/>
      <w:jc w:val="center"/>
      <w:outlineLvl w:val="0"/>
    </w:pPr>
    <w:rPr>
      <w:rFonts w:ascii="Arial" w:eastAsia="Arial" w:hAnsi="Arial" w:cs="Arial"/>
      <w:b/>
      <w:color w:val="FFFEFD"/>
      <w:sz w:val="18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/>
      <w:jc w:val="right"/>
      <w:outlineLvl w:val="1"/>
    </w:pPr>
    <w:rPr>
      <w:rFonts w:ascii="Arial" w:eastAsia="Arial" w:hAnsi="Arial" w:cs="Arial"/>
      <w:color w:val="7F7671"/>
      <w:sz w:val="1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40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Arial" w:eastAsia="Arial" w:hAnsi="Arial" w:cs="Arial"/>
      <w:color w:val="7F7671"/>
      <w:sz w:val="12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FFFEFD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E60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038"/>
    <w:rPr>
      <w:rFonts w:ascii="Arial" w:eastAsia="Arial" w:hAnsi="Arial" w:cs="Arial"/>
      <w:color w:val="1A1915"/>
      <w:sz w:val="16"/>
    </w:rPr>
  </w:style>
  <w:style w:type="paragraph" w:styleId="Prrafodelista">
    <w:name w:val="List Paragraph"/>
    <w:basedOn w:val="Normal"/>
    <w:uiPriority w:val="34"/>
    <w:qFormat/>
    <w:rsid w:val="007E6038"/>
    <w:pPr>
      <w:ind w:left="720"/>
      <w:contextualSpacing/>
    </w:pPr>
  </w:style>
  <w:style w:type="table" w:styleId="Tablaconcuadrcula">
    <w:name w:val="Table Grid"/>
    <w:basedOn w:val="Tablanormal"/>
    <w:uiPriority w:val="39"/>
    <w:rsid w:val="000D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uiPriority w:val="9"/>
    <w:semiHidden/>
    <w:rsid w:val="00014010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F5C1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F5C1B"/>
    <w:rPr>
      <w:rFonts w:ascii="Arial" w:eastAsia="Arial" w:hAnsi="Arial" w:cs="Arial"/>
      <w:color w:val="1A1915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F5C1B"/>
    <w:rPr>
      <w:vertAlign w:val="superscript"/>
    </w:rPr>
  </w:style>
  <w:style w:type="paragraph" w:styleId="Piedepgina">
    <w:name w:val="footer"/>
    <w:basedOn w:val="Normal"/>
    <w:link w:val="PiedepginaCar"/>
    <w:uiPriority w:val="99"/>
    <w:unhideWhenUsed/>
    <w:rsid w:val="002F0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761"/>
    <w:rPr>
      <w:rFonts w:ascii="Arial" w:eastAsia="Arial" w:hAnsi="Arial" w:cs="Arial"/>
      <w:color w:val="1A1915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6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81E"/>
    <w:rPr>
      <w:rFonts w:ascii="Segoe UI" w:eastAsia="Arial" w:hAnsi="Segoe UI" w:cs="Segoe UI"/>
      <w:color w:val="1A1915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E4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82467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3315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autoSpaceDN w:val="0"/>
      <w:spacing w:after="0" w:line="240" w:lineRule="auto"/>
      <w:ind w:left="0" w:firstLine="0"/>
      <w:jc w:val="left"/>
    </w:pPr>
    <w:rPr>
      <w:rFonts w:ascii="Arial MT" w:eastAsia="Arial MT" w:hAnsi="Arial MT" w:cs="Arial MT"/>
      <w:color w:val="auto"/>
      <w:sz w:val="22"/>
      <w:lang w:eastAsia="en-US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F33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041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tabria.es/rgp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dmm2580\Desktop\ANEXOS%20DECRETO%20_2024\CRISTINA\www.cantabria.es" TargetMode="External"/><Relationship Id="rId1" Type="http://schemas.openxmlformats.org/officeDocument/2006/relationships/hyperlink" Target="file:///C:\Users\dmm2580\Desktop\ANEXOS%20DECRETO%20_2024\CRISTINA\www.viviendadecantabria.es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B6C68-77C3-4541-A5BA-900F6FCD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3078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4-21601 ANEXO I (concesion subvención edificatoria).pdf</vt:lpstr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4-21601 ANEXO I (concesion subvención edificatoria).pdf</dc:title>
  <dc:subject/>
  <dc:creator>arj2453</dc:creator>
  <cp:keywords/>
  <dc:description/>
  <cp:lastModifiedBy>de las Cuevas Cortés Ana</cp:lastModifiedBy>
  <cp:revision>2</cp:revision>
  <cp:lastPrinted>2024-10-16T08:08:00Z</cp:lastPrinted>
  <dcterms:created xsi:type="dcterms:W3CDTF">2025-01-14T12:07:00Z</dcterms:created>
  <dcterms:modified xsi:type="dcterms:W3CDTF">2025-01-14T12:07:00Z</dcterms:modified>
</cp:coreProperties>
</file>